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1EF6" w14:textId="77777777" w:rsidR="00DD4CDA" w:rsidRPr="00DD4CDA" w:rsidRDefault="00DD4CDA" w:rsidP="00DD4CDA">
      <w:r w:rsidRPr="00DD4CDA">
        <w:t xml:space="preserve">The National Center for Toxicological Research (NCTR) is located at the Jefferson Laboratories of the U.S. Food and Drug Administration (FDA) in Jefferson, Arkansas, approximately 35 miles south of Little Rock and 28 miles north of Pine Bluff. NCTR is an internationally recognized FDA research center that conducts toxicological research studies and other research activities designed to support the FDA’s mission to protect the public’s health. NCTR investigators partner with researchers elsewhere in the FDA as well as other government agencies, industry, and academia.  TMG is sourcing candidates for the following positions: </w:t>
      </w:r>
    </w:p>
    <w:p w14:paraId="5CA69208" w14:textId="77777777" w:rsidR="007D1E2C" w:rsidRPr="007D1E2C" w:rsidRDefault="007D1E2C" w:rsidP="007D1E2C">
      <w:r w:rsidRPr="007D1E2C">
        <w:rPr>
          <w:b/>
          <w:bCs/>
        </w:rPr>
        <w:t xml:space="preserve">Animal Care Technician (ACT). </w:t>
      </w:r>
      <w:r w:rsidRPr="007D1E2C">
        <w:t xml:space="preserve">An Animal Care Technician (ACT) has experience working in a laboratory animal facility and performing laboratory animal duties. An ACT must be certified by the Contractor to </w:t>
      </w:r>
      <w:proofErr w:type="gramStart"/>
      <w:r w:rsidRPr="007D1E2C">
        <w:t>reliably and accurately perform all assigned duties relative</w:t>
      </w:r>
      <w:proofErr w:type="gramEnd"/>
      <w:r w:rsidRPr="007D1E2C">
        <w:t xml:space="preserve"> to the animals in his/her charge including handling animals, recognizing normal and abnormal behavior of animals, performing routine husbandry procedures, performing facility sanitation procedures, performing recordkeeping duties associated with assigned tasks, and performing technical procedures. An ACT is certified by AALAS at the ALAT level or higher. The minimum educational achievement is a high school diploma or GED certificate. </w:t>
      </w:r>
    </w:p>
    <w:p w14:paraId="181641B9" w14:textId="77777777" w:rsidR="00E56977" w:rsidRDefault="00E56977"/>
    <w:sectPr w:rsidR="00E5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DA"/>
    <w:rsid w:val="000B79B3"/>
    <w:rsid w:val="00231285"/>
    <w:rsid w:val="0031556F"/>
    <w:rsid w:val="00460D39"/>
    <w:rsid w:val="00725852"/>
    <w:rsid w:val="007D1E2C"/>
    <w:rsid w:val="008B43B1"/>
    <w:rsid w:val="00BD5B3A"/>
    <w:rsid w:val="00DD4CDA"/>
    <w:rsid w:val="00E5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9E11"/>
  <w15:chartTrackingRefBased/>
  <w15:docId w15:val="{4A8FB8E7-CDDB-4B51-9A04-501D632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Moyer</dc:creator>
  <cp:keywords/>
  <dc:description/>
  <cp:lastModifiedBy>Meredith Moyer</cp:lastModifiedBy>
  <cp:revision>2</cp:revision>
  <dcterms:created xsi:type="dcterms:W3CDTF">2022-12-06T18:46:00Z</dcterms:created>
  <dcterms:modified xsi:type="dcterms:W3CDTF">2022-12-06T18:46:00Z</dcterms:modified>
</cp:coreProperties>
</file>