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1EF6" w14:textId="77777777" w:rsidR="00DD4CDA" w:rsidRPr="00DD4CDA" w:rsidRDefault="00DD4CDA" w:rsidP="00DD4CDA">
      <w:r w:rsidRPr="00DD4CDA">
        <w:t xml:space="preserve">The National Center for Toxicological Research (NCTR) is located at the Jefferson Laboratories of the U.S. Food and Drug Administration (FDA) in Jefferson, Arkansas, approximately 35 miles south of Little Rock and 28 miles north of Pine Bluff. NCTR is an internationally recognized FDA research center that conducts toxicological research studies and other research activities designed to support the FDA’s mission to protect the public’s health. NCTR investigators partner with researchers elsewhere in the FDA as well as other government agencies, industry, and academia.  TMG is sourcing candidates for the following positions: </w:t>
      </w:r>
    </w:p>
    <w:p w14:paraId="4D76D324" w14:textId="77777777" w:rsidR="000B79B3" w:rsidRPr="000B79B3" w:rsidRDefault="000B79B3" w:rsidP="000B79B3">
      <w:r w:rsidRPr="000B79B3">
        <w:rPr>
          <w:b/>
          <w:bCs/>
        </w:rPr>
        <w:t xml:space="preserve">Technical Specialist (TS). </w:t>
      </w:r>
      <w:r w:rsidRPr="000B79B3">
        <w:t xml:space="preserve">A Technical Specialist (TS) oversees and coordinates the successful planning and execution of specific animal experiments or specific tasks. Each TS shall have at least a high school diploma or GED with at least three years of experience in the discipline. An animal care TS must be at least LAT certified with a minimum of three years of experience and training as an animal care technician in a laboratory animal facility. Superior communication, logistic, and organizational skills are essential. Proficiency in all technical procedures relevant to his/her assignments is mandatory and operational knowledge and execution skills in computerized data collection systems are essential. </w:t>
      </w:r>
    </w:p>
    <w:p w14:paraId="181641B9" w14:textId="77777777" w:rsidR="00E56977" w:rsidRDefault="00E56977"/>
    <w:sectPr w:rsidR="00E5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A"/>
    <w:rsid w:val="000B79B3"/>
    <w:rsid w:val="00231285"/>
    <w:rsid w:val="0031556F"/>
    <w:rsid w:val="00460D39"/>
    <w:rsid w:val="008B43B1"/>
    <w:rsid w:val="00BD5B3A"/>
    <w:rsid w:val="00DD4CDA"/>
    <w:rsid w:val="00E5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9E11"/>
  <w15:chartTrackingRefBased/>
  <w15:docId w15:val="{4A8FB8E7-CDDB-4B51-9A04-501D632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Moyer</dc:creator>
  <cp:keywords/>
  <dc:description/>
  <cp:lastModifiedBy>Meredith Moyer</cp:lastModifiedBy>
  <cp:revision>2</cp:revision>
  <dcterms:created xsi:type="dcterms:W3CDTF">2022-12-06T18:45:00Z</dcterms:created>
  <dcterms:modified xsi:type="dcterms:W3CDTF">2022-12-06T18:45:00Z</dcterms:modified>
</cp:coreProperties>
</file>